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8CF48">
      <w:pPr>
        <w:jc w:val="center"/>
        <w:rPr>
          <w:rFonts w:hint="eastAsia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固定资产处置报废情况说明表</w:t>
      </w:r>
    </w:p>
    <w:p w14:paraId="0E895C48">
      <w:pPr>
        <w:rPr>
          <w:rFonts w:hint="eastAsia"/>
        </w:rPr>
      </w:pPr>
    </w:p>
    <w:p w14:paraId="16470AB2">
      <w:pPr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申请部门：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______________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填表日期：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____年__月__日</w:t>
      </w:r>
    </w:p>
    <w:tbl>
      <w:tblPr>
        <w:tblStyle w:val="3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6750"/>
      </w:tblGrid>
      <w:tr w14:paraId="5C474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 w14:paraId="4FCEEBE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750" w:type="dxa"/>
            <w:vAlign w:val="center"/>
          </w:tcPr>
          <w:p w14:paraId="3B64A72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填写说明与要求</w:t>
            </w:r>
          </w:p>
        </w:tc>
      </w:tr>
      <w:tr w14:paraId="22757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 w14:paraId="34282B2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资产名称</w:t>
            </w:r>
          </w:p>
        </w:tc>
        <w:tc>
          <w:tcPr>
            <w:tcW w:w="6750" w:type="dxa"/>
            <w:vAlign w:val="center"/>
          </w:tcPr>
          <w:p w14:paraId="5D071E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设备/家具/仪器的全称</w:t>
            </w:r>
          </w:p>
        </w:tc>
      </w:tr>
      <w:tr w14:paraId="48C3E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 w14:paraId="622315B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资产标签</w:t>
            </w:r>
          </w:p>
        </w:tc>
        <w:tc>
          <w:tcPr>
            <w:tcW w:w="6750" w:type="dxa"/>
            <w:vAlign w:val="center"/>
          </w:tcPr>
          <w:p w14:paraId="696E15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ARP系统资产标签号</w:t>
            </w:r>
          </w:p>
        </w:tc>
      </w:tr>
      <w:tr w14:paraId="315D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 w14:paraId="1E668E3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值</w:t>
            </w:r>
          </w:p>
        </w:tc>
        <w:tc>
          <w:tcPr>
            <w:tcW w:w="6750" w:type="dxa"/>
            <w:vAlign w:val="center"/>
          </w:tcPr>
          <w:p w14:paraId="32A4B4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固定资产当前成本</w:t>
            </w:r>
          </w:p>
        </w:tc>
      </w:tr>
      <w:tr w14:paraId="0F2B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 w14:paraId="11D0DCB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值</w:t>
            </w:r>
          </w:p>
        </w:tc>
        <w:tc>
          <w:tcPr>
            <w:tcW w:w="6750" w:type="dxa"/>
            <w:vAlign w:val="center"/>
          </w:tcPr>
          <w:p w14:paraId="1CA67E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固定资产当前成本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- 累计折旧</w:t>
            </w:r>
          </w:p>
        </w:tc>
      </w:tr>
      <w:tr w14:paraId="506D5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 w14:paraId="43B1AC3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启用日期</w:t>
            </w:r>
          </w:p>
        </w:tc>
        <w:tc>
          <w:tcPr>
            <w:tcW w:w="6750" w:type="dxa"/>
            <w:vAlign w:val="center"/>
          </w:tcPr>
          <w:p w14:paraId="04CA41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固定资产实际启用日期</w:t>
            </w:r>
          </w:p>
        </w:tc>
      </w:tr>
      <w:tr w14:paraId="5DCC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tcBorders>
              <w:bottom w:val="single" w:color="auto" w:sz="4" w:space="0"/>
            </w:tcBorders>
            <w:vAlign w:val="center"/>
          </w:tcPr>
          <w:p w14:paraId="698DEE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存放地点</w:t>
            </w:r>
          </w:p>
        </w:tc>
        <w:tc>
          <w:tcPr>
            <w:tcW w:w="6750" w:type="dxa"/>
            <w:vAlign w:val="center"/>
          </w:tcPr>
          <w:p w14:paraId="602DD5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当前资产所在实验室/办公室（如：稀土楼308室）</w:t>
            </w:r>
          </w:p>
        </w:tc>
      </w:tr>
      <w:tr w14:paraId="702C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tcBorders>
              <w:bottom w:val="single" w:color="auto" w:sz="4" w:space="0"/>
            </w:tcBorders>
            <w:vAlign w:val="center"/>
          </w:tcPr>
          <w:p w14:paraId="397AF2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备    注</w:t>
            </w:r>
          </w:p>
        </w:tc>
        <w:tc>
          <w:tcPr>
            <w:tcW w:w="6750" w:type="dxa"/>
            <w:vAlign w:val="center"/>
          </w:tcPr>
          <w:p w14:paraId="3DC96C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以上信息须与ARP系统一致</w:t>
            </w:r>
          </w:p>
        </w:tc>
      </w:tr>
    </w:tbl>
    <w:p w14:paraId="6B8088D3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3FEB7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处置原因分类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请根据实际情况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勾选主要原因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：</w:t>
      </w:r>
    </w:p>
    <w:p w14:paraId="2381A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□ 技术淘汰（性能无法满足科研需求）</w:t>
      </w:r>
    </w:p>
    <w:p w14:paraId="33C73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□ 严重损坏（维修成本超净值）</w:t>
      </w:r>
    </w:p>
    <w:p w14:paraId="0AB13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□ 安全隐患（存在泄漏/辐射/电气风险）</w:t>
      </w:r>
    </w:p>
    <w:p w14:paraId="643A6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□ 配件停产（无法维修）</w:t>
      </w:r>
    </w:p>
    <w:p w14:paraId="3B1D0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□ 其他（需具体说明）</w:t>
      </w:r>
    </w:p>
    <w:p w14:paraId="0AA67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</w:t>
      </w:r>
    </w:p>
    <w:p w14:paraId="49D96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净值≠0仍申请报废的详细说明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ab/>
      </w:r>
    </w:p>
    <w:p w14:paraId="68811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示例：</w:t>
      </w:r>
    </w:p>
    <w:p w14:paraId="78D6D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“该设备核心传感器已停产，维修报价12万元（净值5万元），且维修后仍无法达到当前实验精度要求”</w:t>
      </w:r>
      <w:bookmarkStart w:id="0" w:name="_GoBack"/>
      <w:bookmarkEnd w:id="0"/>
    </w:p>
    <w:p w14:paraId="5CFB2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“设备主板烧毁，更换费用需8万元（净值3.2万元），且修复后存在数据安全隐患”</w:t>
      </w:r>
    </w:p>
    <w:p w14:paraId="05272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“因实验室改造，该设备涉及强酸腐蚀，结构严重老化，继续使用可能引发泄漏事故”</w:t>
      </w:r>
    </w:p>
    <w:p w14:paraId="0EFFD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课题组长审核：</w:t>
      </w:r>
    </w:p>
    <w:p w14:paraId="7E53C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“情况属实，同意报废申请”</w:t>
      </w:r>
    </w:p>
    <w:p w14:paraId="32594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签字： _________ 日期： _________</w:t>
      </w:r>
    </w:p>
    <w:p w14:paraId="02F6E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所级固定资产管理员审核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：</w:t>
      </w:r>
    </w:p>
    <w:p w14:paraId="298F7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□ 符合报废条件 □ 建议维修 □ 可降级使用 □ 建议调剂</w:t>
      </w:r>
    </w:p>
    <w:p w14:paraId="77F9A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签字： _________ 日期： _________</w:t>
      </w:r>
    </w:p>
    <w:p w14:paraId="1D529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条件保障处处长审批：</w:t>
      </w:r>
    </w:p>
    <w:p w14:paraId="3EF37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□ 同意报废 □ 退回补充材料</w:t>
      </w:r>
    </w:p>
    <w:p w14:paraId="28A94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签字： _________ 日期： _________</w:t>
      </w:r>
    </w:p>
    <w:p w14:paraId="4A3AD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备注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其他需说明事项（如：是否含危险部件、关联设备等）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746C3"/>
    <w:rsid w:val="64CD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575</Characters>
  <Lines>0</Lines>
  <Paragraphs>0</Paragraphs>
  <TotalTime>140</TotalTime>
  <ScaleCrop>false</ScaleCrop>
  <LinksUpToDate>false</LinksUpToDate>
  <CharactersWithSpaces>716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2025-08-08T02:34:00Z</dcterms:created>
  <dc:creator>Administrator</dc:creator>
  <cp:lastModifiedBy>WPS_1177923408</cp:lastModifiedBy>
  <dcterms:modified xsi:type="dcterms:W3CDTF">2025-08-08T09:06:12Z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eyJoZGlkIjoiYmQzM2E0OThkYTEwMjMzNTE0YmI4Y2IzOWJlNDRiZDAiLCJ1c2VySWQiOiIxMTc3OTIzNDA4In0=</vt:lpwstr>
  </property>
  <property fmtid="{D5CDD505-2E9C-101B-9397-08002B2CF9AE}" pid="4" name="ICV">
    <vt:lpwstr>5370DFBBBEB94ACE996EC332CE3C2114_12</vt:lpwstr>
  </property>
</Properties>
</file>