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jc w:val="center"/>
        <w:textAlignment w:val="auto"/>
        <w:outlineLvl w:val="9"/>
        <w:rPr>
          <w:rFonts w:hint="eastAsia" w:ascii="黑体" w:eastAsia="黑体"/>
          <w:sz w:val="32"/>
          <w:szCs w:val="32"/>
        </w:rPr>
      </w:pPr>
      <w:r>
        <w:rPr>
          <w:rFonts w:hint="eastAsia" w:ascii="黑体" w:eastAsia="黑体"/>
          <w:sz w:val="32"/>
          <w:szCs w:val="32"/>
          <w:lang w:eastAsia="zh-CN"/>
        </w:rPr>
        <w:t>申请长春应化所“英华”青年创新促进会骨干会员</w:t>
      </w:r>
      <w:r>
        <w:rPr>
          <w:rFonts w:hint="eastAsia" w:ascii="黑体" w:eastAsia="黑体"/>
          <w:sz w:val="32"/>
          <w:szCs w:val="32"/>
        </w:rPr>
        <w:t>承诺书</w:t>
      </w:r>
    </w:p>
    <w:p>
      <w:pPr>
        <w:ind w:right="745" w:rightChars="355"/>
        <w:rPr>
          <w:rFonts w:hint="eastAsia" w:ascii="仿宋_GB2312" w:eastAsia="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hAnsi="Times New Roman" w:eastAsia="仿宋_GB2312" w:cs="Times New Roman"/>
          <w:sz w:val="30"/>
          <w:szCs w:val="30"/>
          <w:lang w:eastAsia="zh-CN"/>
        </w:rPr>
      </w:pPr>
      <w:r>
        <w:rPr>
          <w:rFonts w:hint="eastAsia" w:ascii="仿宋_GB2312" w:hAnsi="Times New Roman" w:eastAsia="仿宋_GB2312" w:cs="Times New Roman"/>
          <w:sz w:val="30"/>
          <w:szCs w:val="30"/>
          <w:lang w:eastAsia="zh-CN"/>
        </w:rPr>
        <w:t>本人在申请长春应化所“英华”青年创新促进会骨干会员资格前庄重承诺：</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一、</w:t>
      </w:r>
      <w:r>
        <w:rPr>
          <w:rFonts w:hint="eastAsia" w:ascii="仿宋_GB2312" w:eastAsia="仿宋_GB2312"/>
          <w:sz w:val="30"/>
          <w:szCs w:val="30"/>
        </w:rPr>
        <w:t>认同中国科学院创新价值理念，接受中国科学院青年创新促进会相关章程</w:t>
      </w:r>
      <w:r>
        <w:rPr>
          <w:rFonts w:hint="eastAsia" w:ascii="仿宋_GB2312" w:eastAsia="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二、在中国科学院青年创新促进会的实施（包括人才项目申报、评审答辩、项目执行、资源</w:t>
      </w:r>
      <w:bookmarkStart w:id="0" w:name="_GoBack"/>
      <w:bookmarkEnd w:id="0"/>
      <w:r>
        <w:rPr>
          <w:rFonts w:hint="eastAsia" w:ascii="仿宋_GB2312" w:eastAsia="仿宋_GB2312"/>
          <w:sz w:val="30"/>
          <w:szCs w:val="30"/>
          <w:lang w:eastAsia="zh-CN"/>
        </w:rPr>
        <w:t>汇交、经费验收、评估考核等）过程中提交材料的真实性和准确性，遵守科学道德和诚信要求，不发生下列科研不端行为：</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1. 在教育背景、工作经历、研究基础、科研成果等方面提供虚假信息；</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2. 抄袭、剽窃他人科研成果；</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3. 捏造或篡改科研数据；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4. 一稿多投/不正当署名/一个学术成果多篇发表；</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5. 违反保密/科研经费管理相关规定；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6. 探听评审专家信息和未经公开的评审信息，请托游说、干扰项目评审；</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7. 其他科研不端行为。</w:t>
      </w:r>
    </w:p>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eastAsia="zh-CN"/>
        </w:rPr>
        <w:t>三、</w:t>
      </w:r>
      <w:r>
        <w:rPr>
          <w:rFonts w:hint="eastAsia" w:ascii="仿宋_GB2312" w:eastAsia="仿宋_GB2312"/>
          <w:sz w:val="30"/>
          <w:szCs w:val="30"/>
        </w:rPr>
        <w:t>保证完成会员执行期和工作目标、明悉会员职责</w:t>
      </w:r>
      <w:r>
        <w:rPr>
          <w:rFonts w:hint="eastAsia" w:ascii="仿宋_GB2312" w:eastAsia="仿宋_GB2312"/>
          <w:sz w:val="30"/>
          <w:szCs w:val="30"/>
          <w:lang w:val="en-US" w:eastAsia="zh-CN"/>
        </w:rPr>
        <w:t>,如入选成为中国科学院青年创新促进会会员，从入选之日起，五年内，如无身体原因无法继续从事科研工作等不可抗因素，不申请离职。如违反，本人愿意按照税前标准退还长春应化所在会员执行期期间所发放的所有绩效奖励，愿意承担长春应化所科研经费损失和一切违约责任,并认同因违反本承诺书所产生的失信行为记入个人档案。</w:t>
      </w:r>
    </w:p>
    <w:p>
      <w:pPr>
        <w:keepNext w:val="0"/>
        <w:keepLines w:val="0"/>
        <w:pageBreakBefore w:val="0"/>
        <w:widowControl w:val="0"/>
        <w:kinsoku/>
        <w:wordWrap/>
        <w:overflowPunct/>
        <w:topLinePunct w:val="0"/>
        <w:autoSpaceDE/>
        <w:autoSpaceDN/>
        <w:bidi w:val="0"/>
        <w:adjustRightInd/>
        <w:snapToGrid/>
        <w:ind w:left="0" w:leftChars="0" w:right="0" w:rightChars="0" w:firstLine="600" w:firstLineChars="200"/>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ind w:left="0" w:leftChars="0" w:right="0" w:rightChars="0" w:firstLine="600" w:firstLineChars="200"/>
        <w:jc w:val="right"/>
        <w:textAlignment w:val="auto"/>
        <w:outlineLvl w:val="9"/>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ind w:left="0" w:leftChars="0" w:right="0" w:rightChars="0" w:firstLine="600" w:firstLineChars="200"/>
        <w:jc w:val="center"/>
        <w:textAlignment w:val="auto"/>
        <w:outlineLvl w:val="9"/>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承诺人签名：</w:t>
      </w:r>
    </w:p>
    <w:p>
      <w:pPr>
        <w:keepNext w:val="0"/>
        <w:keepLines w:val="0"/>
        <w:pageBreakBefore w:val="0"/>
        <w:widowControl w:val="0"/>
        <w:kinsoku/>
        <w:wordWrap/>
        <w:overflowPunct/>
        <w:topLinePunct w:val="0"/>
        <w:autoSpaceDE/>
        <w:autoSpaceDN/>
        <w:bidi w:val="0"/>
        <w:adjustRightInd/>
        <w:snapToGrid/>
        <w:ind w:left="0" w:leftChars="0" w:right="0" w:rightChars="0" w:firstLine="600" w:firstLineChars="200"/>
        <w:jc w:val="right"/>
        <w:textAlignment w:val="auto"/>
        <w:outlineLvl w:val="9"/>
        <w:rPr>
          <w:rFonts w:ascii="仿宋_GB2312" w:eastAsia="仿宋_GB2312"/>
          <w:sz w:val="30"/>
          <w:szCs w:val="30"/>
        </w:rPr>
      </w:pPr>
      <w:r>
        <w:rPr>
          <w:rFonts w:hint="eastAsia" w:ascii="仿宋_GB2312" w:eastAsia="仿宋_GB2312"/>
          <w:sz w:val="30"/>
          <w:szCs w:val="30"/>
        </w:rPr>
        <w:t>年  月  日</w:t>
      </w: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TdjZjVlMGQ0MDdiNTllNjE4NjUwOWY4MTM3ZmMifQ=="/>
  </w:docVars>
  <w:rsids>
    <w:rsidRoot w:val="00E871CE"/>
    <w:rsid w:val="000A3655"/>
    <w:rsid w:val="00292D29"/>
    <w:rsid w:val="00303AB4"/>
    <w:rsid w:val="004C354A"/>
    <w:rsid w:val="004F234D"/>
    <w:rsid w:val="007E47AA"/>
    <w:rsid w:val="00E871CE"/>
    <w:rsid w:val="16B86BA9"/>
    <w:rsid w:val="209F4208"/>
    <w:rsid w:val="22DD6A33"/>
    <w:rsid w:val="27C43F4D"/>
    <w:rsid w:val="28254E2E"/>
    <w:rsid w:val="283C677D"/>
    <w:rsid w:val="2F7C4769"/>
    <w:rsid w:val="31085D13"/>
    <w:rsid w:val="3EF2079B"/>
    <w:rsid w:val="40DB7E06"/>
    <w:rsid w:val="4C982A3C"/>
    <w:rsid w:val="4D6E6D57"/>
    <w:rsid w:val="4FFC4BA5"/>
    <w:rsid w:val="57C841F4"/>
    <w:rsid w:val="5C2F1E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脚 Char"/>
    <w:basedOn w:val="5"/>
    <w:link w:val="2"/>
    <w:uiPriority w:val="0"/>
    <w:rPr>
      <w:kern w:val="2"/>
      <w:sz w:val="18"/>
      <w:szCs w:val="18"/>
    </w:rPr>
  </w:style>
  <w:style w:type="character" w:customStyle="1" w:styleId="8">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276</Characters>
  <Lines>2</Lines>
  <Paragraphs>1</Paragraphs>
  <TotalTime>0</TotalTime>
  <ScaleCrop>false</ScaleCrop>
  <LinksUpToDate>false</LinksUpToDate>
  <CharactersWithSpaces>323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2013-02-25T06:28:00Z</dcterms:created>
  <dc:creator>unknown</dc:creator>
  <cp:lastModifiedBy>王硕</cp:lastModifiedBy>
  <dcterms:modified xsi:type="dcterms:W3CDTF">2024-04-23T02:08:09Z</dcterms:modified>
  <dc:title>中国科学院长春应用化学研究所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470804BD815948B3B9203FE6AEDBEFFD_13</vt:lpwstr>
  </property>
</Properties>
</file>